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585" w:rsidRPr="00085585" w:rsidRDefault="00085585" w:rsidP="00085585">
      <w:pPr>
        <w:rPr>
          <w:b/>
          <w:bCs/>
        </w:rPr>
      </w:pPr>
      <w:r w:rsidRPr="00085585">
        <w:rPr>
          <w:b/>
          <w:bCs/>
        </w:rPr>
        <w:t>Notification</w:t>
      </w:r>
    </w:p>
    <w:p w:rsidR="00085585" w:rsidRPr="00085585" w:rsidRDefault="00085585" w:rsidP="00085585">
      <w:pPr>
        <w:rPr>
          <w:b/>
          <w:bCs/>
        </w:rPr>
      </w:pPr>
      <w:r w:rsidRPr="00085585">
        <w:rPr>
          <w:b/>
          <w:bCs/>
        </w:rPr>
        <w:t>Title:</w:t>
      </w:r>
    </w:p>
    <w:p w:rsidR="00085585" w:rsidRPr="00085585" w:rsidRDefault="00085585" w:rsidP="00085585">
      <w:r w:rsidRPr="00085585">
        <w:t>"On the classification, packaging and labelling of chemicals"</w:t>
      </w:r>
    </w:p>
    <w:p w:rsidR="00085585" w:rsidRPr="00085585" w:rsidRDefault="00085585" w:rsidP="00085585">
      <w:pPr>
        <w:rPr>
          <w:b/>
          <w:bCs/>
        </w:rPr>
      </w:pPr>
      <w:r w:rsidRPr="00085585">
        <w:rPr>
          <w:b/>
          <w:bCs/>
        </w:rPr>
        <w:t>Description:</w:t>
      </w:r>
    </w:p>
    <w:p w:rsidR="00085585" w:rsidRPr="00085585" w:rsidRDefault="00085585" w:rsidP="00085585">
      <w:r w:rsidRPr="00085585">
        <w:t>This Draft Decision of Council of Ministers shall ensure a high level of protection of human health and the environment as well as the free movement of chemical substances, mixtures and certain specific articles, while enhancing competitiveness and innovation.</w:t>
      </w:r>
    </w:p>
    <w:p w:rsidR="00085585" w:rsidRPr="00085585" w:rsidRDefault="00085585" w:rsidP="00085585">
      <w:pPr>
        <w:rPr>
          <w:b/>
          <w:bCs/>
        </w:rPr>
      </w:pPr>
      <w:r w:rsidRPr="00085585">
        <w:rPr>
          <w:b/>
          <w:bCs/>
        </w:rPr>
        <w:t>Objective:</w:t>
      </w:r>
    </w:p>
    <w:p w:rsidR="00085585" w:rsidRPr="00085585" w:rsidRDefault="00085585" w:rsidP="00085585">
      <w:r w:rsidRPr="00085585">
        <w:t>The aim of this draft decision of Council of Ministers is to determine the chemicals classification criteria and the rules on packaging and labelling of dangerous chemicals; the obligations for producers, importers and users to classify chemicals put on the market; etc.</w:t>
      </w:r>
    </w:p>
    <w:p w:rsidR="00085585" w:rsidRPr="00085585" w:rsidRDefault="00085585" w:rsidP="00085585">
      <w:r w:rsidRPr="00085585">
        <w:rPr>
          <w:b/>
          <w:bCs/>
        </w:rPr>
        <w:t>Document Type:</w:t>
      </w:r>
    </w:p>
    <w:p w:rsidR="00085585" w:rsidRPr="00085585" w:rsidRDefault="00085585" w:rsidP="00085585">
      <w:r w:rsidRPr="00085585">
        <w:t>Technical Regulation</w:t>
      </w:r>
    </w:p>
    <w:p w:rsidR="00085585" w:rsidRPr="00085585" w:rsidRDefault="00085585" w:rsidP="00085585">
      <w:pPr>
        <w:rPr>
          <w:b/>
          <w:bCs/>
        </w:rPr>
      </w:pPr>
      <w:r w:rsidRPr="00085585">
        <w:rPr>
          <w:b/>
          <w:bCs/>
        </w:rPr>
        <w:t>Details</w:t>
      </w:r>
    </w:p>
    <w:p w:rsidR="00085585" w:rsidRPr="00085585" w:rsidRDefault="00085585" w:rsidP="00085585">
      <w:r w:rsidRPr="00085585">
        <w:rPr>
          <w:b/>
          <w:bCs/>
        </w:rPr>
        <w:t>Notifying Party:</w:t>
      </w:r>
    </w:p>
    <w:p w:rsidR="00085585" w:rsidRPr="00085585" w:rsidRDefault="00085585" w:rsidP="00085585">
      <w:r w:rsidRPr="00085585">
        <w:t>Albania</w:t>
      </w:r>
    </w:p>
    <w:p w:rsidR="00085585" w:rsidRPr="00085585" w:rsidRDefault="00085585" w:rsidP="00085585">
      <w:r w:rsidRPr="00085585">
        <w:rPr>
          <w:b/>
          <w:bCs/>
        </w:rPr>
        <w:t xml:space="preserve">Number </w:t>
      </w:r>
      <w:proofErr w:type="gramStart"/>
      <w:r w:rsidRPr="00085585">
        <w:rPr>
          <w:b/>
          <w:bCs/>
        </w:rPr>
        <w:t>Of</w:t>
      </w:r>
      <w:proofErr w:type="gramEnd"/>
      <w:r w:rsidRPr="00085585">
        <w:rPr>
          <w:b/>
          <w:bCs/>
        </w:rPr>
        <w:t xml:space="preserve"> Pages:</w:t>
      </w:r>
    </w:p>
    <w:p w:rsidR="00085585" w:rsidRPr="00085585" w:rsidRDefault="00085585" w:rsidP="00085585">
      <w:r w:rsidRPr="00085585">
        <w:t>23</w:t>
      </w:r>
    </w:p>
    <w:p w:rsidR="00085585" w:rsidRPr="00085585" w:rsidRDefault="00085585" w:rsidP="00085585">
      <w:r w:rsidRPr="00085585">
        <w:rPr>
          <w:b/>
          <w:bCs/>
        </w:rPr>
        <w:t xml:space="preserve">Date </w:t>
      </w:r>
      <w:proofErr w:type="gramStart"/>
      <w:r w:rsidRPr="00085585">
        <w:rPr>
          <w:b/>
          <w:bCs/>
        </w:rPr>
        <w:t>Of</w:t>
      </w:r>
      <w:proofErr w:type="gramEnd"/>
      <w:r w:rsidRPr="00085585">
        <w:rPr>
          <w:b/>
          <w:bCs/>
        </w:rPr>
        <w:t xml:space="preserve"> Adoption:</w:t>
      </w:r>
    </w:p>
    <w:p w:rsidR="00085585" w:rsidRPr="00085585" w:rsidRDefault="00085585" w:rsidP="00085585">
      <w:r w:rsidRPr="00085585">
        <w:t>14-09-2015</w:t>
      </w:r>
    </w:p>
    <w:p w:rsidR="00085585" w:rsidRPr="00085585" w:rsidRDefault="00085585" w:rsidP="00085585">
      <w:r w:rsidRPr="00085585">
        <w:rPr>
          <w:b/>
          <w:bCs/>
        </w:rPr>
        <w:t xml:space="preserve">Date </w:t>
      </w:r>
      <w:proofErr w:type="gramStart"/>
      <w:r w:rsidRPr="00085585">
        <w:rPr>
          <w:b/>
          <w:bCs/>
        </w:rPr>
        <w:t>Of</w:t>
      </w:r>
      <w:proofErr w:type="gramEnd"/>
      <w:r w:rsidRPr="00085585">
        <w:rPr>
          <w:b/>
          <w:bCs/>
        </w:rPr>
        <w:t xml:space="preserve"> Entry:</w:t>
      </w:r>
    </w:p>
    <w:p w:rsidR="00085585" w:rsidRPr="00085585" w:rsidRDefault="00085585" w:rsidP="00085585">
      <w:r w:rsidRPr="00085585">
        <w:t>28-11-2015</w:t>
      </w:r>
    </w:p>
    <w:p w:rsidR="00085585" w:rsidRPr="00085585" w:rsidRDefault="00085585" w:rsidP="00085585">
      <w:r w:rsidRPr="00085585">
        <w:rPr>
          <w:b/>
          <w:bCs/>
        </w:rPr>
        <w:t>Final Comment Date:</w:t>
      </w:r>
    </w:p>
    <w:p w:rsidR="00085585" w:rsidRPr="00085585" w:rsidRDefault="00085585" w:rsidP="00085585">
      <w:r w:rsidRPr="00085585">
        <w:t>60 days after date of notification.</w:t>
      </w:r>
    </w:p>
    <w:p w:rsidR="00085585" w:rsidRPr="00085585" w:rsidRDefault="00085585" w:rsidP="00085585">
      <w:r w:rsidRPr="00085585">
        <w:rPr>
          <w:b/>
          <w:bCs/>
        </w:rPr>
        <w:t>Enquiry Point:</w:t>
      </w:r>
    </w:p>
    <w:p w:rsidR="00085585" w:rsidRPr="00085585" w:rsidRDefault="00085585" w:rsidP="00085585">
      <w:r w:rsidRPr="00085585">
        <w:t>General Directorate of Standardization WTO Enquiry Point - ALBANIA Tel. + 355 42 22 62 55 Fax. + 355 42 24 71 77 E-mail: dervishi.a@dps.gov.al http://www.dps.gov.al</w:t>
      </w:r>
    </w:p>
    <w:p w:rsidR="00085585" w:rsidRPr="00085585" w:rsidRDefault="00085585" w:rsidP="00085585">
      <w:r w:rsidRPr="00085585">
        <w:rPr>
          <w:b/>
          <w:bCs/>
        </w:rPr>
        <w:t>Document Language:</w:t>
      </w:r>
    </w:p>
    <w:p w:rsidR="00085585" w:rsidRPr="00085585" w:rsidRDefault="00085585" w:rsidP="00085585">
      <w:r w:rsidRPr="00085585">
        <w:t>Albanian</w:t>
      </w:r>
    </w:p>
    <w:p w:rsidR="00085585" w:rsidRPr="00085585" w:rsidRDefault="00085585" w:rsidP="00085585">
      <w:pPr>
        <w:rPr>
          <w:b/>
          <w:bCs/>
        </w:rPr>
      </w:pPr>
      <w:r w:rsidRPr="00085585">
        <w:rPr>
          <w:b/>
          <w:bCs/>
        </w:rPr>
        <w:t>Related Hs Codes</w:t>
      </w:r>
    </w:p>
    <w:p w:rsidR="00085585" w:rsidRPr="00085585" w:rsidRDefault="00085585" w:rsidP="00085585">
      <w:r w:rsidRPr="00085585">
        <w:t>29 - Organic chemicals;</w:t>
      </w:r>
    </w:p>
    <w:p w:rsidR="00085585" w:rsidRPr="00085585" w:rsidRDefault="00085585" w:rsidP="00085585">
      <w:pPr>
        <w:rPr>
          <w:b/>
          <w:bCs/>
        </w:rPr>
      </w:pPr>
      <w:r w:rsidRPr="00085585">
        <w:rPr>
          <w:b/>
          <w:bCs/>
        </w:rPr>
        <w:t>Downloadable Documents</w:t>
      </w:r>
    </w:p>
    <w:p w:rsidR="00085585" w:rsidRPr="00085585" w:rsidRDefault="00085585" w:rsidP="00085585">
      <w:hyperlink r:id="rId4" w:tgtFrame="_blank" w:history="1">
        <w:r w:rsidRPr="00085585">
          <w:rPr>
            <w:rStyle w:val="Hyperlink"/>
          </w:rPr>
          <w:t>- Albanian notification No. 26</w:t>
        </w:r>
        <w:proofErr w:type="gramStart"/>
        <w:r w:rsidRPr="00085585">
          <w:rPr>
            <w:rStyle w:val="Hyperlink"/>
          </w:rPr>
          <w:t>-2015.pdf </w:t>
        </w:r>
      </w:hyperlink>
      <w:r w:rsidRPr="00085585">
        <w:t>;</w:t>
      </w:r>
      <w:proofErr w:type="gramEnd"/>
      <w:r w:rsidRPr="00085585">
        <w:br/>
      </w:r>
      <w:hyperlink r:id="rId5" w:tgtFrame="_blank" w:history="1">
        <w:r w:rsidRPr="00085585">
          <w:rPr>
            <w:rStyle w:val="Hyperlink"/>
          </w:rPr>
          <w:t xml:space="preserve">- On the classification, packaging and lab </w:t>
        </w:r>
        <w:proofErr w:type="spellStart"/>
        <w:r w:rsidRPr="00085585">
          <w:rPr>
            <w:rStyle w:val="Hyperlink"/>
          </w:rPr>
          <w:t>elling</w:t>
        </w:r>
        <w:proofErr w:type="spellEnd"/>
        <w:r w:rsidRPr="00085585">
          <w:rPr>
            <w:rStyle w:val="Hyperlink"/>
          </w:rPr>
          <w:t xml:space="preserve"> of chemicals.pdf </w:t>
        </w:r>
      </w:hyperlink>
      <w:r w:rsidRPr="00085585">
        <w:t>;</w:t>
      </w:r>
    </w:p>
    <w:p w:rsidR="00085585" w:rsidRPr="00085585" w:rsidRDefault="00085585" w:rsidP="00085585">
      <w:pPr>
        <w:rPr>
          <w:b/>
          <w:bCs/>
        </w:rPr>
      </w:pPr>
      <w:r w:rsidRPr="00085585">
        <w:rPr>
          <w:b/>
          <w:bCs/>
        </w:rPr>
        <w:t>Listed Relevant Documents</w:t>
      </w:r>
    </w:p>
    <w:p w:rsidR="00DD5FDE" w:rsidRDefault="00085585">
      <w:r w:rsidRPr="00085585">
        <w:t>N/A</w:t>
      </w:r>
      <w:bookmarkStart w:id="0" w:name="_GoBack"/>
      <w:bookmarkEnd w:id="0"/>
    </w:p>
    <w:sectPr w:rsidR="00DD5FDE" w:rsidSect="00085585">
      <w:pgSz w:w="11907" w:h="16839" w:code="9"/>
      <w:pgMar w:top="709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585"/>
    <w:rsid w:val="00085585"/>
    <w:rsid w:val="001B6610"/>
    <w:rsid w:val="0066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F64B9C-ED4A-497E-A27A-1B12960A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55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3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62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4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2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3199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53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9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93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87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18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3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253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616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0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94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8279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7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196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97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4832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4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21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95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99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2413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75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0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9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239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66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eftatransparency.com/documents/TechnicalRegulations/1498.pdf" TargetMode="External"/><Relationship Id="rId4" Type="http://schemas.openxmlformats.org/officeDocument/2006/relationships/hyperlink" Target="http://www.ceftatransparency.com/documents/TechnicalRegulations/149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2015-10-07T12:02:00Z</dcterms:created>
  <dcterms:modified xsi:type="dcterms:W3CDTF">2015-10-07T12:03:00Z</dcterms:modified>
</cp:coreProperties>
</file>